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F37090" w14:textId="77777777" w:rsidR="00FA42CC" w:rsidRDefault="007E05AB" w:rsidP="007E05AB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  <w:r w:rsidRPr="007E05AB">
        <w:rPr>
          <w:rFonts w:ascii="Times New Roman" w:hAnsi="Times New Roman" w:cs="Times New Roman"/>
          <w:sz w:val="28"/>
          <w:szCs w:val="28"/>
          <w:u w:val="single"/>
        </w:rPr>
        <w:t>Using the Sway Presentation</w:t>
      </w:r>
    </w:p>
    <w:p w14:paraId="5932014E" w14:textId="77777777" w:rsidR="007E05AB" w:rsidRDefault="007E05AB" w:rsidP="007E05AB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Why use Sway?</w:t>
      </w:r>
    </w:p>
    <w:p w14:paraId="6E68E1A1" w14:textId="7F303E7F" w:rsidR="007E05AB" w:rsidRDefault="007E05AB" w:rsidP="007E05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presentation was designed in Sway to provide maximum flexibility to instructors.  By using Sway, students </w:t>
      </w:r>
      <w:r w:rsidR="001761C6">
        <w:rPr>
          <w:rFonts w:ascii="Times New Roman" w:hAnsi="Times New Roman" w:cs="Times New Roman"/>
          <w:sz w:val="24"/>
          <w:szCs w:val="24"/>
        </w:rPr>
        <w:t>can</w:t>
      </w:r>
      <w:r>
        <w:rPr>
          <w:rFonts w:ascii="Times New Roman" w:hAnsi="Times New Roman" w:cs="Times New Roman"/>
          <w:sz w:val="24"/>
          <w:szCs w:val="24"/>
        </w:rPr>
        <w:t xml:space="preserve"> access the presentation</w:t>
      </w:r>
      <w:r w:rsidR="001761C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all reading</w:t>
      </w:r>
      <w:r w:rsidR="001761C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media files at their desk through a laptop, tablet, or cell phone. </w:t>
      </w:r>
      <w:r w:rsidR="001761C6">
        <w:rPr>
          <w:rFonts w:ascii="Times New Roman" w:hAnsi="Times New Roman" w:cs="Times New Roman"/>
          <w:sz w:val="24"/>
          <w:szCs w:val="24"/>
        </w:rPr>
        <w:t xml:space="preserve">This makes </w:t>
      </w:r>
      <w:r w:rsidR="003B47C4">
        <w:rPr>
          <w:rFonts w:ascii="Times New Roman" w:hAnsi="Times New Roman" w:cs="Times New Roman"/>
          <w:sz w:val="24"/>
          <w:szCs w:val="24"/>
        </w:rPr>
        <w:t xml:space="preserve">Sway presentation compatible with e learning </w:t>
      </w:r>
      <w:r w:rsidR="001761C6">
        <w:rPr>
          <w:rFonts w:ascii="Times New Roman" w:hAnsi="Times New Roman" w:cs="Times New Roman"/>
          <w:sz w:val="24"/>
          <w:szCs w:val="24"/>
        </w:rPr>
        <w:t>and provides students flexibility with devices at home</w:t>
      </w:r>
      <w:r w:rsidR="003B47C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E4B6E54" w14:textId="77777777" w:rsidR="007E05AB" w:rsidRDefault="007E05AB" w:rsidP="007E05AB">
      <w:pPr>
        <w:rPr>
          <w:rFonts w:ascii="Times New Roman" w:hAnsi="Times New Roman" w:cs="Times New Roman"/>
          <w:sz w:val="28"/>
          <w:szCs w:val="28"/>
          <w:u w:val="single"/>
        </w:rPr>
      </w:pPr>
      <w:r w:rsidRPr="007E05AB">
        <w:rPr>
          <w:rFonts w:ascii="Times New Roman" w:hAnsi="Times New Roman" w:cs="Times New Roman"/>
          <w:sz w:val="28"/>
          <w:szCs w:val="28"/>
          <w:u w:val="single"/>
        </w:rPr>
        <w:t>How to use Sway?</w:t>
      </w:r>
    </w:p>
    <w:p w14:paraId="6ED473FD" w14:textId="271DE8C3" w:rsidR="007E05AB" w:rsidRDefault="007E05AB" w:rsidP="007E05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Step 1: </w:t>
      </w:r>
      <w:r>
        <w:rPr>
          <w:rFonts w:ascii="Times New Roman" w:hAnsi="Times New Roman" w:cs="Times New Roman"/>
          <w:sz w:val="24"/>
          <w:szCs w:val="24"/>
        </w:rPr>
        <w:t xml:space="preserve">Open the Sway presentation by going to </w:t>
      </w:r>
      <w:r w:rsidR="003B47C4" w:rsidRPr="003B47C4">
        <w:t>https://sway.office.com/cEXT4OpQrKTazaDX?ref=Link</w:t>
      </w:r>
    </w:p>
    <w:p w14:paraId="6772AB31" w14:textId="77777777" w:rsidR="007E05AB" w:rsidRDefault="007E05AB" w:rsidP="007E05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</w:t>
      </w:r>
    </w:p>
    <w:p w14:paraId="351E616D" w14:textId="15971993" w:rsidR="007E05AB" w:rsidRDefault="007E05AB" w:rsidP="007E05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Insert the below visual link into your school’s Student Management System for students or an email.</w:t>
      </w:r>
    </w:p>
    <w:tbl>
      <w:tblPr>
        <w:tblW w:w="9000" w:type="dxa"/>
        <w:jc w:val="center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5"/>
      </w:tblGrid>
      <w:tr w:rsidR="003B47C4" w14:paraId="012369A9" w14:textId="77777777" w:rsidTr="003B47C4">
        <w:trPr>
          <w:jc w:val="center"/>
        </w:trPr>
        <w:tc>
          <w:tcPr>
            <w:tcW w:w="0" w:type="auto"/>
            <w:vAlign w:val="center"/>
            <w:hideMark/>
          </w:tcPr>
          <w:p w14:paraId="0B81799E" w14:textId="50F7F415" w:rsidR="003B47C4" w:rsidRDefault="003B47C4">
            <w:pPr>
              <w:spacing w:before="100" w:beforeAutospacing="1" w:after="100" w:afterAutospacing="1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 wp14:anchorId="28ACE2B1" wp14:editId="1F63C136">
                  <wp:extent cx="5715000" cy="1714500"/>
                  <wp:effectExtent l="0" t="0" r="0" b="0"/>
                  <wp:docPr id="10" name="Picture 10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7C4" w14:paraId="7BB68CE2" w14:textId="77777777" w:rsidTr="003B47C4">
        <w:trPr>
          <w:jc w:val="center"/>
        </w:trPr>
        <w:tc>
          <w:tcPr>
            <w:tcW w:w="0" w:type="auto"/>
            <w:tcMar>
              <w:top w:w="195" w:type="dxa"/>
              <w:left w:w="300" w:type="dxa"/>
              <w:bottom w:w="0" w:type="dxa"/>
              <w:right w:w="300" w:type="dxa"/>
            </w:tcMar>
            <w:hideMark/>
          </w:tcPr>
          <w:p w14:paraId="469921E8" w14:textId="77777777" w:rsidR="003B47C4" w:rsidRDefault="00FE4B4D">
            <w:pPr>
              <w:spacing w:before="100" w:beforeAutospacing="1" w:after="100" w:afterAutospacing="1"/>
              <w:jc w:val="center"/>
            </w:pPr>
            <w:hyperlink r:id="rId9" w:tgtFrame="_blank" w:history="1">
              <w:r w:rsidR="003B47C4">
                <w:rPr>
                  <w:rStyle w:val="visuallinktitle"/>
                  <w:rFonts w:ascii="Segoe UI Semilight" w:hAnsi="Segoe UI Semilight" w:cs="Segoe UI Semilight"/>
                  <w:color w:val="424242"/>
                  <w:sz w:val="32"/>
                  <w:szCs w:val="32"/>
                </w:rPr>
                <w:t>Little Haiti: Exploring Haitian American Community and Identity Through Art</w:t>
              </w:r>
            </w:hyperlink>
          </w:p>
        </w:tc>
      </w:tr>
      <w:tr w:rsidR="003B47C4" w14:paraId="49507047" w14:textId="77777777" w:rsidTr="003B47C4">
        <w:trPr>
          <w:jc w:val="center"/>
        </w:trPr>
        <w:tc>
          <w:tcPr>
            <w:tcW w:w="0" w:type="auto"/>
            <w:tcMar>
              <w:top w:w="195" w:type="dxa"/>
              <w:left w:w="300" w:type="dxa"/>
              <w:bottom w:w="0" w:type="dxa"/>
              <w:right w:w="300" w:type="dxa"/>
            </w:tcMar>
            <w:hideMark/>
          </w:tcPr>
          <w:p w14:paraId="2547A9F9" w14:textId="77777777" w:rsidR="003B47C4" w:rsidRDefault="003B47C4">
            <w:pPr>
              <w:spacing w:before="100" w:beforeAutospacing="1" w:after="100" w:afterAutospacing="1"/>
            </w:pPr>
            <w:r>
              <w:rPr>
                <w:rStyle w:val="visuallinkdescription"/>
                <w:rFonts w:ascii="Segoe UI" w:hAnsi="Segoe UI" w:cs="Segoe UI"/>
                <w:color w:val="424242"/>
                <w:sz w:val="20"/>
                <w:szCs w:val="20"/>
              </w:rPr>
              <w:t>Students will be able to explore the concept of enclave communities</w:t>
            </w:r>
          </w:p>
        </w:tc>
      </w:tr>
      <w:tr w:rsidR="003B47C4" w14:paraId="5C249521" w14:textId="77777777" w:rsidTr="003B47C4">
        <w:trPr>
          <w:jc w:val="center"/>
        </w:trPr>
        <w:tc>
          <w:tcPr>
            <w:tcW w:w="0" w:type="auto"/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59"/>
            </w:tblGrid>
            <w:tr w:rsidR="003B47C4" w14:paraId="6FB4ECCF" w14:textId="77777777">
              <w:trPr>
                <w:jc w:val="center"/>
              </w:trPr>
              <w:tc>
                <w:tcPr>
                  <w:tcW w:w="0" w:type="auto"/>
                  <w:shd w:val="clear" w:color="auto" w:fill="008272"/>
                  <w:tcMar>
                    <w:top w:w="45" w:type="dxa"/>
                    <w:left w:w="300" w:type="dxa"/>
                    <w:bottom w:w="45" w:type="dxa"/>
                    <w:right w:w="300" w:type="dxa"/>
                  </w:tcMar>
                  <w:vAlign w:val="center"/>
                  <w:hideMark/>
                </w:tcPr>
                <w:p w14:paraId="2DF01DD3" w14:textId="77777777" w:rsidR="003B47C4" w:rsidRDefault="00FE4B4D">
                  <w:pPr>
                    <w:spacing w:before="100" w:beforeAutospacing="1" w:after="100" w:afterAutospacing="1"/>
                    <w:jc w:val="center"/>
                  </w:pPr>
                  <w:hyperlink r:id="rId10" w:tgtFrame="_blank" w:history="1">
                    <w:r w:rsidR="003B47C4">
                      <w:rPr>
                        <w:rStyle w:val="Hyperlink"/>
                        <w:rFonts w:ascii="Segoe UI Semilight" w:hAnsi="Segoe UI Semilight" w:cs="Segoe UI Semilight"/>
                        <w:color w:val="FFFFFF"/>
                        <w:sz w:val="23"/>
                        <w:szCs w:val="23"/>
                        <w:bdr w:val="single" w:sz="6" w:space="0" w:color="008272" w:frame="1"/>
                        <w:shd w:val="clear" w:color="auto" w:fill="008272"/>
                      </w:rPr>
                      <w:t>Go to this Sway</w:t>
                    </w:r>
                  </w:hyperlink>
                </w:p>
              </w:tc>
            </w:tr>
          </w:tbl>
          <w:p w14:paraId="0AEDB425" w14:textId="77777777" w:rsidR="003B47C4" w:rsidRDefault="003B47C4">
            <w:pPr>
              <w:spacing w:before="100" w:beforeAutospacing="1" w:after="100" w:afterAutospacing="1"/>
              <w:jc w:val="center"/>
            </w:pPr>
          </w:p>
        </w:tc>
      </w:tr>
    </w:tbl>
    <w:p w14:paraId="60BCC696" w14:textId="77777777" w:rsidR="003B47C4" w:rsidRDefault="003B47C4" w:rsidP="007E05A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B58E33" w14:textId="77777777" w:rsidR="007E05AB" w:rsidRDefault="007E05AB" w:rsidP="007E05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F595D9" wp14:editId="3725DC0C">
                <wp:simplePos x="0" y="0"/>
                <wp:positionH relativeFrom="column">
                  <wp:posOffset>4863465</wp:posOffset>
                </wp:positionH>
                <wp:positionV relativeFrom="paragraph">
                  <wp:posOffset>272415</wp:posOffset>
                </wp:positionV>
                <wp:extent cx="847725" cy="333375"/>
                <wp:effectExtent l="0" t="19050" r="47625" b="47625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333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1338B65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382.95pt;margin-top:21.45pt;width:66.7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" adj="17353" fillcolor="red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Step 2: </w:t>
      </w:r>
      <w:r>
        <w:rPr>
          <w:rFonts w:ascii="Times New Roman" w:hAnsi="Times New Roman" w:cs="Times New Roman"/>
          <w:sz w:val="24"/>
          <w:szCs w:val="24"/>
        </w:rPr>
        <w:t>Play the Sway presentation by clicking PLAY at the top right corner of the screen.</w:t>
      </w:r>
    </w:p>
    <w:p w14:paraId="571CFD10" w14:textId="0CFE0656" w:rsidR="007E05AB" w:rsidRDefault="003B47C4" w:rsidP="007E05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45D85A" wp14:editId="366916BA">
            <wp:extent cx="6858000" cy="1525270"/>
            <wp:effectExtent l="0" t="0" r="0" b="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20-07-20 Sway Create and share interactive reports, presentations, personal stories, and more (1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5340B" w14:textId="77777777" w:rsidR="007E05AB" w:rsidRDefault="007E05AB" w:rsidP="007E05AB">
      <w:pPr>
        <w:rPr>
          <w:rFonts w:ascii="Times New Roman" w:hAnsi="Times New Roman" w:cs="Times New Roman"/>
          <w:sz w:val="24"/>
          <w:szCs w:val="24"/>
        </w:rPr>
      </w:pPr>
    </w:p>
    <w:p w14:paraId="444A4CAF" w14:textId="77777777" w:rsidR="007E05AB" w:rsidRDefault="007E05AB" w:rsidP="007E05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Step 3: </w:t>
      </w:r>
      <w:r>
        <w:rPr>
          <w:rFonts w:ascii="Times New Roman" w:hAnsi="Times New Roman" w:cs="Times New Roman"/>
          <w:sz w:val="24"/>
          <w:szCs w:val="24"/>
        </w:rPr>
        <w:t>Move through the Sway presentation using the icons in the bottom right corner of the screen.</w:t>
      </w:r>
    </w:p>
    <w:p w14:paraId="716CA25F" w14:textId="0F4A312A" w:rsidR="007E05AB" w:rsidRDefault="007E05AB" w:rsidP="003B47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279FB4" wp14:editId="70411000">
                <wp:simplePos x="0" y="0"/>
                <wp:positionH relativeFrom="column">
                  <wp:posOffset>4838700</wp:posOffset>
                </wp:positionH>
                <wp:positionV relativeFrom="paragraph">
                  <wp:posOffset>1925955</wp:posOffset>
                </wp:positionV>
                <wp:extent cx="857250" cy="314325"/>
                <wp:effectExtent l="0" t="19050" r="38100" b="47625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143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D63C5EB" id="Right Arrow 6" o:spid="_x0000_s1026" type="#_x0000_t13" style="position:absolute;margin-left:381pt;margin-top:151.65pt;width:67.5pt;height:24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" adj="17640" fillcolor="red" strokecolor="#1f4d78 [1604]" strokeweight="1pt"/>
            </w:pict>
          </mc:Fallback>
        </mc:AlternateContent>
      </w:r>
      <w:r w:rsidR="003B47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4CCAFC" wp14:editId="27DC04FD">
            <wp:extent cx="5800725" cy="2419350"/>
            <wp:effectExtent l="0" t="0" r="9525" b="0"/>
            <wp:docPr id="12" name="Picture 12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20-07-20 Sway Create and share interactive reports, presentations, personal stories, and more (2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E1DAE" w14:textId="654DE5C0" w:rsidR="007E05AB" w:rsidRDefault="007E05AB" w:rsidP="007E05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Navigate to a particular location </w:t>
      </w:r>
      <w:r w:rsidR="003B47C4">
        <w:rPr>
          <w:rFonts w:ascii="Times New Roman" w:hAnsi="Times New Roman" w:cs="Times New Roman"/>
          <w:sz w:val="24"/>
          <w:szCs w:val="24"/>
        </w:rPr>
        <w:t xml:space="preserve">or chapter </w:t>
      </w:r>
      <w:r>
        <w:rPr>
          <w:rFonts w:ascii="Times New Roman" w:hAnsi="Times New Roman" w:cs="Times New Roman"/>
          <w:sz w:val="24"/>
          <w:szCs w:val="24"/>
        </w:rPr>
        <w:t xml:space="preserve">in the presentation by clicking on the  </w:t>
      </w:r>
      <w:r>
        <w:rPr>
          <w:noProof/>
        </w:rPr>
        <w:drawing>
          <wp:inline distT="0" distB="0" distL="0" distR="0" wp14:anchorId="23D55212" wp14:editId="49BA5328">
            <wp:extent cx="323850" cy="323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symbol. The click on the location you are interested in researching.</w:t>
      </w:r>
    </w:p>
    <w:p w14:paraId="1FE59021" w14:textId="494C246B" w:rsidR="007E05AB" w:rsidRDefault="003B47C4" w:rsidP="003B47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1E0AB8" wp14:editId="7B666941">
            <wp:extent cx="6858000" cy="3348355"/>
            <wp:effectExtent l="0" t="0" r="0" b="4445"/>
            <wp:docPr id="13" name="Picture 13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20-07-20 Sway Create and share interactive reports, presentations, personal stories, and more (3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6F577" w14:textId="77777777" w:rsidR="007E05AB" w:rsidRDefault="007E05AB" w:rsidP="007E05AB">
      <w:pPr>
        <w:rPr>
          <w:rFonts w:ascii="Times New Roman" w:hAnsi="Times New Roman" w:cs="Times New Roman"/>
          <w:sz w:val="24"/>
          <w:szCs w:val="24"/>
        </w:rPr>
      </w:pPr>
    </w:p>
    <w:p w14:paraId="0593A7E8" w14:textId="77777777" w:rsidR="007E05AB" w:rsidRPr="007E05AB" w:rsidRDefault="007E05AB" w:rsidP="007E05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It’s that easy!</w:t>
      </w:r>
    </w:p>
    <w:sectPr w:rsidR="007E05AB" w:rsidRPr="007E05AB" w:rsidSect="007E05AB">
      <w:head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30163D" w14:textId="77777777" w:rsidR="00FE4B4D" w:rsidRDefault="00FE4B4D" w:rsidP="007E05AB">
      <w:pPr>
        <w:spacing w:after="0" w:line="240" w:lineRule="auto"/>
      </w:pPr>
      <w:r>
        <w:separator/>
      </w:r>
    </w:p>
  </w:endnote>
  <w:endnote w:type="continuationSeparator" w:id="0">
    <w:p w14:paraId="52871726" w14:textId="77777777" w:rsidR="00FE4B4D" w:rsidRDefault="00FE4B4D" w:rsidP="007E0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4C3BDA" w14:textId="77777777" w:rsidR="00FE4B4D" w:rsidRDefault="00FE4B4D" w:rsidP="007E05AB">
      <w:pPr>
        <w:spacing w:after="0" w:line="240" w:lineRule="auto"/>
      </w:pPr>
      <w:r>
        <w:separator/>
      </w:r>
    </w:p>
  </w:footnote>
  <w:footnote w:type="continuationSeparator" w:id="0">
    <w:p w14:paraId="05027390" w14:textId="77777777" w:rsidR="00FE4B4D" w:rsidRDefault="00FE4B4D" w:rsidP="007E0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A709BA" w14:textId="77777777" w:rsidR="007E05AB" w:rsidRDefault="007E05A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934CC76" wp14:editId="3994A90E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133B06E6" w14:textId="77777777" w:rsidR="007E05AB" w:rsidRPr="007E05AB" w:rsidRDefault="007E05AB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7E05A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Instruction Guide A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34CC76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sdt>
                    <w:sdt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133B06E6" w14:textId="77777777" w:rsidR="007E05AB" w:rsidRPr="007E05AB" w:rsidRDefault="007E05AB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E05A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Instruction Guide A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7263DED" wp14:editId="31227DA6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241E8526" w14:textId="77777777" w:rsidR="007E05AB" w:rsidRDefault="007E05AB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7E05AB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263DED" id="Text Box 219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a8d08d [1945]" stroked="f">
              <v:textbox style="mso-fit-shape-to-text:t" inset=",0,,0">
                <w:txbxContent>
                  <w:p w14:paraId="241E8526" w14:textId="77777777" w:rsidR="007E05AB" w:rsidRDefault="007E05AB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7E05AB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DF2C02"/>
    <w:multiLevelType w:val="hybridMultilevel"/>
    <w:tmpl w:val="09682D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5AB"/>
    <w:rsid w:val="001761C6"/>
    <w:rsid w:val="001A0548"/>
    <w:rsid w:val="003B47C4"/>
    <w:rsid w:val="00635CB1"/>
    <w:rsid w:val="007E05AB"/>
    <w:rsid w:val="00B0673D"/>
    <w:rsid w:val="00D90091"/>
    <w:rsid w:val="00FA42CC"/>
    <w:rsid w:val="00FE4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D18CA2"/>
  <w15:chartTrackingRefBased/>
  <w15:docId w15:val="{0F9EF2E6-BE21-4EDE-B5AE-C8F809551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05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5AB"/>
  </w:style>
  <w:style w:type="paragraph" w:styleId="Footer">
    <w:name w:val="footer"/>
    <w:basedOn w:val="Normal"/>
    <w:link w:val="FooterChar"/>
    <w:uiPriority w:val="99"/>
    <w:unhideWhenUsed/>
    <w:rsid w:val="007E05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5AB"/>
  </w:style>
  <w:style w:type="paragraph" w:styleId="ListParagraph">
    <w:name w:val="List Paragraph"/>
    <w:basedOn w:val="Normal"/>
    <w:uiPriority w:val="34"/>
    <w:qFormat/>
    <w:rsid w:val="007E05A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05AB"/>
    <w:rPr>
      <w:color w:val="0563C1" w:themeColor="hyperlink"/>
      <w:u w:val="single"/>
    </w:rPr>
  </w:style>
  <w:style w:type="character" w:customStyle="1" w:styleId="visuallinktitle">
    <w:name w:val="visuallinktitle"/>
    <w:basedOn w:val="DefaultParagraphFont"/>
    <w:rsid w:val="007E05AB"/>
  </w:style>
  <w:style w:type="character" w:customStyle="1" w:styleId="visuallinkdescription">
    <w:name w:val="visuallinkdescription"/>
    <w:basedOn w:val="DefaultParagraphFont"/>
    <w:rsid w:val="007E05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9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9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73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sway.office.com/cEXT4OpQrKTazaDX?ref=email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sway.office.com/cEXT4OpQrKTazaDX?ref=emai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way.office.com/cEXT4OpQrKTazaDX?ref=emai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Instruction Guide A</vt:lpstr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 Guide A</dc:title>
  <dc:subject/>
  <dc:creator>Shannon Peck-Janssen</dc:creator>
  <cp:keywords/>
  <dc:description/>
  <cp:lastModifiedBy>Cruz, Barbara</cp:lastModifiedBy>
  <cp:revision>2</cp:revision>
  <dcterms:created xsi:type="dcterms:W3CDTF">2020-07-21T13:29:00Z</dcterms:created>
  <dcterms:modified xsi:type="dcterms:W3CDTF">2020-07-21T13:29:00Z</dcterms:modified>
</cp:coreProperties>
</file>